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09" w:rsidRDefault="00187509" w:rsidP="00187509">
      <w:pPr>
        <w:pStyle w:val="a4"/>
        <w:spacing w:line="285" w:lineRule="atLeast"/>
        <w:ind w:left="6521"/>
        <w:rPr>
          <w:szCs w:val="24"/>
        </w:rPr>
      </w:pPr>
      <w:r>
        <w:rPr>
          <w:szCs w:val="24"/>
        </w:rPr>
        <w:t>Приложение</w:t>
      </w:r>
    </w:p>
    <w:p w:rsidR="00187509" w:rsidRDefault="00187509" w:rsidP="00187509">
      <w:pPr>
        <w:pStyle w:val="a4"/>
        <w:spacing w:line="285" w:lineRule="atLeast"/>
        <w:ind w:left="6521"/>
        <w:rPr>
          <w:szCs w:val="24"/>
        </w:rPr>
      </w:pPr>
      <w:r>
        <w:rPr>
          <w:szCs w:val="24"/>
        </w:rPr>
        <w:t>к приказу Инспекции государственного жилищного надзора Республики Калмыкия</w:t>
      </w:r>
    </w:p>
    <w:p w:rsidR="00187509" w:rsidRDefault="00187509" w:rsidP="00187509">
      <w:pPr>
        <w:pStyle w:val="a4"/>
        <w:spacing w:line="285" w:lineRule="atLeast"/>
        <w:ind w:left="6521"/>
        <w:rPr>
          <w:szCs w:val="24"/>
        </w:rPr>
      </w:pPr>
      <w:r>
        <w:rPr>
          <w:szCs w:val="24"/>
        </w:rPr>
        <w:t>от «13»</w:t>
      </w:r>
      <w:r>
        <w:rPr>
          <w:rStyle w:val="apple-converted-space"/>
          <w:szCs w:val="24"/>
        </w:rPr>
        <w:t xml:space="preserve"> марта 2019 </w:t>
      </w:r>
      <w:r>
        <w:rPr>
          <w:szCs w:val="24"/>
        </w:rPr>
        <w:t xml:space="preserve">г. № 20 -п </w:t>
      </w:r>
    </w:p>
    <w:p w:rsidR="00187509" w:rsidRDefault="00187509" w:rsidP="00187509">
      <w:pPr>
        <w:pStyle w:val="ConsPlusNormal"/>
        <w:ind w:left="6521"/>
        <w:jc w:val="center"/>
        <w:rPr>
          <w:sz w:val="28"/>
          <w:szCs w:val="28"/>
        </w:rPr>
      </w:pPr>
    </w:p>
    <w:p w:rsidR="00187509" w:rsidRDefault="00187509" w:rsidP="00187509">
      <w:pPr>
        <w:pStyle w:val="ConsPlusNormal"/>
        <w:jc w:val="center"/>
        <w:rPr>
          <w:sz w:val="28"/>
          <w:szCs w:val="28"/>
        </w:rPr>
      </w:pP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bookmarkStart w:id="0" w:name="_GoBack"/>
      <w:bookmarkEnd w:id="0"/>
      <w:r w:rsidRPr="00D75256">
        <w:rPr>
          <w:sz w:val="28"/>
          <w:szCs w:val="28"/>
        </w:rPr>
        <w:t xml:space="preserve">Объявление о приеме документов для участия в конкурсе 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на формирование кадрового резерва на должности государственной гражданской службы Республики Калмыки в Инспекции государственного жилищного надзора Республики Калмыкия и информация о конкурсе на формирование кадрового резерва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13 марта 2019 г.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</w:p>
    <w:p w:rsidR="00D75256" w:rsidRPr="00D75256" w:rsidRDefault="00D75256" w:rsidP="00D75256">
      <w:pPr>
        <w:pStyle w:val="a4"/>
        <w:rPr>
          <w:sz w:val="28"/>
          <w:szCs w:val="28"/>
        </w:rPr>
      </w:pPr>
      <w:r w:rsidRPr="00D75256">
        <w:rPr>
          <w:sz w:val="28"/>
          <w:szCs w:val="28"/>
        </w:rPr>
        <w:t>В соответствии с Федеральным законом от 27 июля 2004 г. № 79-ФЗ «О государственной гражданской службе Российской Федерации» Инспекция государственного жилищного надзора Республики Калмыкия информирует о проведении конкурса на формирование кадрового резерва на должности государственной гражданской службы Республики Калмыкия в Инспекции государственного жилищного надзора Республики Калмыкия:</w:t>
      </w:r>
    </w:p>
    <w:p w:rsidR="00D75256" w:rsidRPr="00D75256" w:rsidRDefault="00D75256" w:rsidP="00D75256">
      <w:pPr>
        <w:pStyle w:val="a4"/>
        <w:ind w:firstLine="708"/>
        <w:rPr>
          <w:b/>
          <w:sz w:val="28"/>
          <w:szCs w:val="28"/>
        </w:rPr>
      </w:pPr>
      <w:r w:rsidRPr="00D75256">
        <w:rPr>
          <w:b/>
          <w:sz w:val="28"/>
          <w:szCs w:val="28"/>
        </w:rPr>
        <w:t>ведущая группа должностей категории «руководители»: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r w:rsidRPr="00D75256">
        <w:rPr>
          <w:sz w:val="28"/>
          <w:szCs w:val="28"/>
        </w:rPr>
        <w:t>- по направлению «Юриспруденция», «Государственное и муниципальное Управление»;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Квалификационные требования к ведущей группе должностей категории «руководители» по направлению «Юриспруденция», «Государственное и муниципальное Управление»: наличие высшего профессионального образования, профессиональных знаний и навыков по направлению подготовки «Юриспруденция», «Государственное и муниципальное Управление» либо образования, считающегося равноценным, без предъявления требований к стажу.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r w:rsidRPr="00D75256">
        <w:rPr>
          <w:sz w:val="28"/>
          <w:szCs w:val="28"/>
        </w:rPr>
        <w:t>- по направлению «Промышленное и гражданское строительство», «Архитектура», «Городское строительство и хозяйство», «Экспертиза и управление недвижимостью», «Механизация водохозяйственных и мелиоративных работ», «Теплоэнергетика», Водоснабжение и водоотведение», «Экономика и управление на предприятии (по отраслям)»; « Проектирование зданий», « Механизация сельского хозяйства», «Землеустройство»;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proofErr w:type="gramStart"/>
      <w:r w:rsidRPr="00D75256">
        <w:rPr>
          <w:sz w:val="28"/>
          <w:szCs w:val="28"/>
        </w:rPr>
        <w:t xml:space="preserve">Квалификационные требования к ведущей группе должностей категории «руководители» по направлению «Промышленное и гражданское строительство», «Архитектура», «Городское строительство и хозяйство», «Экспертиза и управление недвижимостью», «Механизация водохозяйственных и мелиоративных работ», «Теплоэнергетика», Водоснабжение и водоотведение», «Экономика и управление на предприятии (по отраслям)», « Проектирование зданий», « Механизация сельского хозяйства», </w:t>
      </w:r>
      <w:r w:rsidRPr="00D75256">
        <w:rPr>
          <w:sz w:val="28"/>
          <w:szCs w:val="28"/>
        </w:rPr>
        <w:lastRenderedPageBreak/>
        <w:t>«Землеустройство»: наличие высшего профессионального образования, профессиональных знаний и навыков по указанным направлениям подготовки, либо образования, считающегося</w:t>
      </w:r>
      <w:proofErr w:type="gramEnd"/>
      <w:r w:rsidRPr="00D75256">
        <w:rPr>
          <w:sz w:val="28"/>
          <w:szCs w:val="28"/>
        </w:rPr>
        <w:t xml:space="preserve"> </w:t>
      </w:r>
      <w:proofErr w:type="gramStart"/>
      <w:r w:rsidRPr="00D75256">
        <w:rPr>
          <w:sz w:val="28"/>
          <w:szCs w:val="28"/>
        </w:rPr>
        <w:t>равноценным</w:t>
      </w:r>
      <w:proofErr w:type="gramEnd"/>
      <w:r w:rsidRPr="00D75256">
        <w:rPr>
          <w:sz w:val="28"/>
          <w:szCs w:val="28"/>
        </w:rPr>
        <w:t>, без предъявления требований к стажу.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b/>
          <w:sz w:val="28"/>
          <w:szCs w:val="28"/>
        </w:rPr>
        <w:t>старшая группа должностей категории «специалисты»</w:t>
      </w:r>
      <w:r w:rsidRPr="00D75256">
        <w:rPr>
          <w:sz w:val="28"/>
          <w:szCs w:val="28"/>
        </w:rPr>
        <w:t>: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r w:rsidRPr="00D75256">
        <w:rPr>
          <w:sz w:val="28"/>
          <w:szCs w:val="28"/>
        </w:rPr>
        <w:t>- по направлению «Юриспруденция», «История», «Государственное и муниципальное Управление»;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r w:rsidRPr="00D75256">
        <w:rPr>
          <w:sz w:val="28"/>
          <w:szCs w:val="28"/>
        </w:rPr>
        <w:t>Квалификационные требования к старшей группе должностей категории «специалисты» по направлению «Юриспруденция», «История», «Государственное и муниципальное Управление»: наличие высшего профессионального образования, профессиональных знаний и навыков по направлению подготовки «Юриспруденция», «История», «Менеджмент» либо образования, считающегося равноценным, без предъявления требований к стажу работы.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proofErr w:type="gramStart"/>
      <w:r w:rsidRPr="00D75256">
        <w:rPr>
          <w:sz w:val="28"/>
          <w:szCs w:val="28"/>
        </w:rPr>
        <w:t>- по направлению «Промышленное и гражданское строительство», «Архитектура», «Городское строительство и хозяйство», «Экспертиза и управление недвижимостью», «Механизация водохозяйственных и мелиоративных работ», «Теплоэнергетика», Водоснабжение и водоотведение», «Экономика и управление на предприятии (по отраслям)», « Проектирование зданий», « Механизация сельского хозяйства», «Землеустройство», «Бизнес информатика»;</w:t>
      </w:r>
      <w:proofErr w:type="gramEnd"/>
    </w:p>
    <w:p w:rsidR="00D75256" w:rsidRPr="00D75256" w:rsidRDefault="00D75256" w:rsidP="00D75256">
      <w:pPr>
        <w:pStyle w:val="a4"/>
        <w:rPr>
          <w:sz w:val="28"/>
          <w:szCs w:val="28"/>
        </w:rPr>
      </w:pPr>
      <w:proofErr w:type="gramStart"/>
      <w:r w:rsidRPr="00D75256">
        <w:rPr>
          <w:sz w:val="28"/>
          <w:szCs w:val="28"/>
        </w:rPr>
        <w:t>Квалификационные требования к старшей группе должностей категории «специалисты» по направлению по направлению «Промышленное и гражданское строительство», «Архитектура», «Городское строительство и хозяйство», «Экспертиза и управление недвижимостью», «Механизация водохозяйственных и мелиоративных работ», «Теплоэнергетика», Водоснабжение и водоотведение», «Экономика и управление на предприятии (по отраслям)», «Проектирование зданий», «Механизация сельского хозяйства», «Землеустройство», «Бизнес информатика»: наличие высшего профессионального образования, профессиональных знаний и навыков по указанным направлениям</w:t>
      </w:r>
      <w:proofErr w:type="gramEnd"/>
      <w:r w:rsidRPr="00D75256">
        <w:rPr>
          <w:sz w:val="28"/>
          <w:szCs w:val="28"/>
        </w:rPr>
        <w:t xml:space="preserve"> подготовки, либо образования, считающегося равноценным, без предъявления требований к стажу работы. 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proofErr w:type="gramStart"/>
      <w:r w:rsidRPr="00D75256">
        <w:rPr>
          <w:sz w:val="28"/>
          <w:szCs w:val="28"/>
        </w:rPr>
        <w:t>К претендентам, изъявившим желание участвовать в конкурсе на формирование кадрового резерва на должности государственной гражданской службы Республики Калмыкия в Инспекции государственного жилищного надзора Республики Калмыкия, предъявляются следующие требования к профессиональным знаниям и навыкам: знание Конституции Российской Федерации, Степного Уложения (Конституции) Республики Калмыкия, законодательства о государственной гражданской службе Российской Федерации и Республики Калмыкия, иных правовых актов применительно к исполнению своих должностных</w:t>
      </w:r>
      <w:proofErr w:type="gramEnd"/>
      <w:r w:rsidRPr="00D75256">
        <w:rPr>
          <w:sz w:val="28"/>
          <w:szCs w:val="28"/>
        </w:rPr>
        <w:t xml:space="preserve"> </w:t>
      </w:r>
      <w:proofErr w:type="gramStart"/>
      <w:r w:rsidRPr="00D75256">
        <w:rPr>
          <w:sz w:val="28"/>
          <w:szCs w:val="28"/>
        </w:rPr>
        <w:t xml:space="preserve">обязанностей, развитые навыки коммуникации, эффективного планирования служебного времени, работы со служебными документами, делового письма, умение эффективной организации работы по взаимосвязям с другими государственными органами, владение операционными системами, в том числе </w:t>
      </w:r>
      <w:r w:rsidRPr="00D75256">
        <w:rPr>
          <w:sz w:val="28"/>
          <w:szCs w:val="28"/>
          <w:lang w:val="en-US"/>
        </w:rPr>
        <w:t>Windows</w:t>
      </w:r>
      <w:r w:rsidRPr="00D75256">
        <w:rPr>
          <w:sz w:val="28"/>
          <w:szCs w:val="28"/>
        </w:rPr>
        <w:t xml:space="preserve">; владение текстовыми </w:t>
      </w:r>
      <w:r w:rsidRPr="00D75256">
        <w:rPr>
          <w:sz w:val="28"/>
          <w:szCs w:val="28"/>
        </w:rPr>
        <w:lastRenderedPageBreak/>
        <w:t xml:space="preserve">редакторами, в том числе </w:t>
      </w:r>
      <w:r w:rsidRPr="00D75256">
        <w:rPr>
          <w:sz w:val="28"/>
          <w:szCs w:val="28"/>
          <w:lang w:val="en-US"/>
        </w:rPr>
        <w:t>MS</w:t>
      </w:r>
      <w:r w:rsidRPr="00D75256">
        <w:rPr>
          <w:sz w:val="28"/>
          <w:szCs w:val="28"/>
        </w:rPr>
        <w:t xml:space="preserve"> </w:t>
      </w:r>
      <w:r w:rsidRPr="00D75256">
        <w:rPr>
          <w:sz w:val="28"/>
          <w:szCs w:val="28"/>
          <w:lang w:val="en-US"/>
        </w:rPr>
        <w:t>Word</w:t>
      </w:r>
      <w:r w:rsidRPr="00D75256">
        <w:rPr>
          <w:sz w:val="28"/>
          <w:szCs w:val="28"/>
        </w:rPr>
        <w:t xml:space="preserve">; владение электронными таблицами, в том числе </w:t>
      </w:r>
      <w:r w:rsidRPr="00D75256">
        <w:rPr>
          <w:sz w:val="28"/>
          <w:szCs w:val="28"/>
          <w:lang w:val="en-US"/>
        </w:rPr>
        <w:t>MS</w:t>
      </w:r>
      <w:r w:rsidRPr="00D75256">
        <w:rPr>
          <w:sz w:val="28"/>
          <w:szCs w:val="28"/>
        </w:rPr>
        <w:t xml:space="preserve"> </w:t>
      </w:r>
      <w:r w:rsidRPr="00D75256">
        <w:rPr>
          <w:sz w:val="28"/>
          <w:szCs w:val="28"/>
          <w:lang w:val="en-US"/>
        </w:rPr>
        <w:t>Excel</w:t>
      </w:r>
      <w:r w:rsidRPr="00D75256">
        <w:rPr>
          <w:sz w:val="28"/>
          <w:szCs w:val="28"/>
        </w:rPr>
        <w:t>; владение правовыми базами данных (Консультант Плюс, Гарант);</w:t>
      </w:r>
      <w:proofErr w:type="gramEnd"/>
      <w:r w:rsidRPr="00D75256">
        <w:rPr>
          <w:sz w:val="28"/>
          <w:szCs w:val="28"/>
        </w:rPr>
        <w:t xml:space="preserve"> </w:t>
      </w:r>
      <w:proofErr w:type="gramStart"/>
      <w:r w:rsidRPr="00D75256">
        <w:rPr>
          <w:sz w:val="28"/>
          <w:szCs w:val="28"/>
        </w:rPr>
        <w:t xml:space="preserve">владение средствами </w:t>
      </w:r>
      <w:r w:rsidRPr="00D75256">
        <w:rPr>
          <w:sz w:val="28"/>
          <w:szCs w:val="28"/>
          <w:lang w:val="en-US"/>
        </w:rPr>
        <w:t>Internet</w:t>
      </w:r>
      <w:r w:rsidRPr="00D75256">
        <w:rPr>
          <w:sz w:val="28"/>
          <w:szCs w:val="28"/>
        </w:rPr>
        <w:t>, в том числе программами для работы с электронной почтой, владение офисной техникой; навыки по применению и работы с нормативными правовыми актами, нормативно-методическими документами в сфере осуществления регионального государственного жилищного надзора и лицензированию предпринимательской деятельности по управлению многоквартирными домами, иные профессиональные знания и навыки, необходимые для исполнения служебных обязанностей в соответствии с должностным регламентом.</w:t>
      </w:r>
      <w:proofErr w:type="gramEnd"/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proofErr w:type="gramStart"/>
      <w:r w:rsidRPr="00D75256">
        <w:rPr>
          <w:sz w:val="28"/>
          <w:szCs w:val="28"/>
        </w:rPr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</w:r>
      <w:proofErr w:type="gramEnd"/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Для участия в конкурсе гражданин представляет следующие документы: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а) личное заявление;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 xml:space="preserve">б) собственноручно заполненную и подписанную анкету по </w:t>
      </w:r>
      <w:hyperlink r:id="rId5" w:history="1">
        <w:r w:rsidRPr="00D75256">
          <w:rPr>
            <w:rStyle w:val="a6"/>
            <w:sz w:val="28"/>
            <w:szCs w:val="28"/>
          </w:rPr>
          <w:t>форме</w:t>
        </w:r>
      </w:hyperlink>
      <w:r w:rsidRPr="00D75256">
        <w:rPr>
          <w:sz w:val="28"/>
          <w:szCs w:val="28"/>
        </w:rPr>
        <w:t>, установленной распоряжением Правительства Российской Федерации от 26 мая 2005 г. № 667-р с приложением фотографии;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г) документы, подтверждающие необходимое профессиональное образование, стаж работы и квалификацию: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proofErr w:type="gramStart"/>
      <w:r w:rsidRPr="00D75256">
        <w:rPr>
          <w:sz w:val="28"/>
          <w:szCs w:val="28"/>
        </w:rPr>
        <w:t>д) заключение об отсутствии у гражданина заболевания, препятствующего поступлению на гражданскую службу или ее прохождению по форме № 001-ГС/у, утвержденной приказом Министерства здравоохранения и социального развития Российской Федерации от 14 декабря 2009 г. № 984н (данная форма является обязательной для представления участниками конкурсов на замещение вакантных должностей и на включение в кадровый резерв для замещения вакантных должностей государственной гражданской службы Республики</w:t>
      </w:r>
      <w:proofErr w:type="gramEnd"/>
      <w:r w:rsidRPr="00D75256">
        <w:rPr>
          <w:sz w:val="28"/>
          <w:szCs w:val="28"/>
        </w:rPr>
        <w:t xml:space="preserve"> </w:t>
      </w:r>
      <w:proofErr w:type="gramStart"/>
      <w:r w:rsidRPr="00D75256">
        <w:rPr>
          <w:sz w:val="28"/>
          <w:szCs w:val="28"/>
        </w:rPr>
        <w:t>Калмыкия);</w:t>
      </w:r>
      <w:proofErr w:type="gramEnd"/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е) справка о своих доходах,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форма которой утверждена Указом Президента Российской Федерации от 23 июня 2014 г. № 460.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r w:rsidRPr="00D75256">
        <w:rPr>
          <w:sz w:val="28"/>
          <w:szCs w:val="28"/>
        </w:rPr>
        <w:lastRenderedPageBreak/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r w:rsidRPr="00D75256">
        <w:rPr>
          <w:b/>
          <w:bCs/>
          <w:sz w:val="28"/>
          <w:szCs w:val="28"/>
        </w:rPr>
        <w:t>Место и время приёма документов</w:t>
      </w:r>
      <w:r w:rsidRPr="00D75256">
        <w:rPr>
          <w:sz w:val="28"/>
          <w:szCs w:val="28"/>
        </w:rPr>
        <w:t xml:space="preserve">: Республика Калмыкия, г. Элиста,         ул. </w:t>
      </w:r>
      <w:proofErr w:type="spellStart"/>
      <w:r w:rsidRPr="00D75256">
        <w:rPr>
          <w:sz w:val="28"/>
          <w:szCs w:val="28"/>
        </w:rPr>
        <w:t>Дармаева</w:t>
      </w:r>
      <w:proofErr w:type="spellEnd"/>
      <w:r w:rsidRPr="00D75256">
        <w:rPr>
          <w:sz w:val="28"/>
          <w:szCs w:val="28"/>
        </w:rPr>
        <w:t xml:space="preserve">, д.21, 3 этаж, Инспекция государственного жилищного надзора Республики  Калмыкия, отдел кадровой работы, кабинет № 1, в рабочие дни     с 9:00 до 13:00, с 14:00 до 18:00, телефон для справок: 3-23-42. </w:t>
      </w:r>
    </w:p>
    <w:p w:rsidR="00D75256" w:rsidRPr="00D75256" w:rsidRDefault="00D75256" w:rsidP="00D75256">
      <w:pPr>
        <w:pStyle w:val="a4"/>
        <w:rPr>
          <w:b/>
          <w:bCs/>
          <w:sz w:val="28"/>
          <w:szCs w:val="28"/>
        </w:rPr>
      </w:pPr>
      <w:r w:rsidRPr="00D75256">
        <w:rPr>
          <w:b/>
          <w:bCs/>
          <w:sz w:val="28"/>
          <w:szCs w:val="28"/>
        </w:rPr>
        <w:t>Срок приема документов: </w:t>
      </w:r>
      <w:r w:rsidRPr="00D75256">
        <w:rPr>
          <w:sz w:val="28"/>
          <w:szCs w:val="28"/>
        </w:rPr>
        <w:t xml:space="preserve">в течение 21 дня со дня размещения настоящего объявления о приеме документов для участия в конкурсе в сети Интернет - </w:t>
      </w:r>
      <w:r w:rsidRPr="00D75256">
        <w:rPr>
          <w:bCs/>
          <w:sz w:val="28"/>
          <w:szCs w:val="28"/>
        </w:rPr>
        <w:t>с  13 марта по  02 апреля 2019 года.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r w:rsidRPr="00D75256">
        <w:rPr>
          <w:b/>
          <w:bCs/>
          <w:sz w:val="28"/>
          <w:szCs w:val="28"/>
        </w:rPr>
        <w:t>Предполагаемая дата проведения конкурса: </w:t>
      </w:r>
      <w:r w:rsidRPr="00D75256">
        <w:rPr>
          <w:sz w:val="28"/>
          <w:szCs w:val="28"/>
        </w:rPr>
        <w:t xml:space="preserve"> 04 апреля 2019 г.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Метод оценки профессиональных и личностных качества кандидата: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>- тестирование;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  <w:r w:rsidRPr="00D75256">
        <w:rPr>
          <w:sz w:val="28"/>
          <w:szCs w:val="28"/>
        </w:rPr>
        <w:t xml:space="preserve">- индивидуальное собеседование. </w:t>
      </w:r>
    </w:p>
    <w:p w:rsidR="00D75256" w:rsidRPr="00D75256" w:rsidRDefault="00D75256" w:rsidP="00D75256">
      <w:pPr>
        <w:pStyle w:val="a4"/>
        <w:rPr>
          <w:sz w:val="28"/>
          <w:szCs w:val="28"/>
        </w:rPr>
      </w:pPr>
      <w:r w:rsidRPr="00D75256">
        <w:rPr>
          <w:sz w:val="28"/>
          <w:szCs w:val="28"/>
        </w:rPr>
        <w:t>Гражданам (гражданским служащим), допущенным к участию в конкурсе, будет направлено сообщение о дате, месте и времени его проведения.</w:t>
      </w: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</w:p>
    <w:p w:rsidR="00D75256" w:rsidRPr="00D75256" w:rsidRDefault="00D75256" w:rsidP="00D75256">
      <w:pPr>
        <w:pStyle w:val="a4"/>
        <w:ind w:firstLine="708"/>
        <w:rPr>
          <w:sz w:val="28"/>
          <w:szCs w:val="28"/>
        </w:rPr>
      </w:pPr>
    </w:p>
    <w:p w:rsidR="00292977" w:rsidRDefault="00292977" w:rsidP="00D75256">
      <w:pPr>
        <w:pStyle w:val="a4"/>
        <w:ind w:firstLine="708"/>
      </w:pPr>
    </w:p>
    <w:sectPr w:rsidR="00292977" w:rsidSect="001875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B0"/>
    <w:rsid w:val="00002292"/>
    <w:rsid w:val="0000714F"/>
    <w:rsid w:val="0001285E"/>
    <w:rsid w:val="0001408F"/>
    <w:rsid w:val="000223C1"/>
    <w:rsid w:val="000567FB"/>
    <w:rsid w:val="000841A5"/>
    <w:rsid w:val="00084695"/>
    <w:rsid w:val="000964B5"/>
    <w:rsid w:val="000B2A49"/>
    <w:rsid w:val="000B424D"/>
    <w:rsid w:val="000E4E90"/>
    <w:rsid w:val="000E70F8"/>
    <w:rsid w:val="00100F06"/>
    <w:rsid w:val="00105115"/>
    <w:rsid w:val="001079C5"/>
    <w:rsid w:val="001241DF"/>
    <w:rsid w:val="0016254E"/>
    <w:rsid w:val="001644B1"/>
    <w:rsid w:val="001646A5"/>
    <w:rsid w:val="00166710"/>
    <w:rsid w:val="001675B1"/>
    <w:rsid w:val="00183C55"/>
    <w:rsid w:val="00187509"/>
    <w:rsid w:val="0018759D"/>
    <w:rsid w:val="00190EC3"/>
    <w:rsid w:val="00191CA5"/>
    <w:rsid w:val="001A6A2C"/>
    <w:rsid w:val="001B5ECC"/>
    <w:rsid w:val="001D3D78"/>
    <w:rsid w:val="001E4E90"/>
    <w:rsid w:val="001F0697"/>
    <w:rsid w:val="00200A3D"/>
    <w:rsid w:val="00200B0B"/>
    <w:rsid w:val="002057C7"/>
    <w:rsid w:val="00205E75"/>
    <w:rsid w:val="002130DC"/>
    <w:rsid w:val="0022283A"/>
    <w:rsid w:val="002252AE"/>
    <w:rsid w:val="00234D21"/>
    <w:rsid w:val="00241C91"/>
    <w:rsid w:val="00241DD3"/>
    <w:rsid w:val="00243A5D"/>
    <w:rsid w:val="00256AD7"/>
    <w:rsid w:val="002645B2"/>
    <w:rsid w:val="002654BF"/>
    <w:rsid w:val="00266EA3"/>
    <w:rsid w:val="0027472A"/>
    <w:rsid w:val="00286FDF"/>
    <w:rsid w:val="00292977"/>
    <w:rsid w:val="002D46B8"/>
    <w:rsid w:val="002E5A78"/>
    <w:rsid w:val="002F0BC0"/>
    <w:rsid w:val="002F0E04"/>
    <w:rsid w:val="00300624"/>
    <w:rsid w:val="0031086B"/>
    <w:rsid w:val="00313A31"/>
    <w:rsid w:val="0033791C"/>
    <w:rsid w:val="00340420"/>
    <w:rsid w:val="0034320B"/>
    <w:rsid w:val="0034477E"/>
    <w:rsid w:val="00352650"/>
    <w:rsid w:val="00354AB8"/>
    <w:rsid w:val="0036463E"/>
    <w:rsid w:val="00373E98"/>
    <w:rsid w:val="003815E5"/>
    <w:rsid w:val="00384B6F"/>
    <w:rsid w:val="00386F69"/>
    <w:rsid w:val="00394F37"/>
    <w:rsid w:val="003A04B4"/>
    <w:rsid w:val="003A0F61"/>
    <w:rsid w:val="003A3E64"/>
    <w:rsid w:val="003A50CE"/>
    <w:rsid w:val="003C3177"/>
    <w:rsid w:val="003D2610"/>
    <w:rsid w:val="00403621"/>
    <w:rsid w:val="0043125C"/>
    <w:rsid w:val="0045500C"/>
    <w:rsid w:val="004612F1"/>
    <w:rsid w:val="00463730"/>
    <w:rsid w:val="00464274"/>
    <w:rsid w:val="00474328"/>
    <w:rsid w:val="0049060C"/>
    <w:rsid w:val="004965B2"/>
    <w:rsid w:val="0049752E"/>
    <w:rsid w:val="004A50B3"/>
    <w:rsid w:val="004A6618"/>
    <w:rsid w:val="004A6718"/>
    <w:rsid w:val="004C28B9"/>
    <w:rsid w:val="004C3992"/>
    <w:rsid w:val="004D6416"/>
    <w:rsid w:val="004F304E"/>
    <w:rsid w:val="00511077"/>
    <w:rsid w:val="00527EE9"/>
    <w:rsid w:val="005319BC"/>
    <w:rsid w:val="00532535"/>
    <w:rsid w:val="00557F16"/>
    <w:rsid w:val="00564AEA"/>
    <w:rsid w:val="00565BD3"/>
    <w:rsid w:val="005664FF"/>
    <w:rsid w:val="005709BF"/>
    <w:rsid w:val="00572D6E"/>
    <w:rsid w:val="0058383D"/>
    <w:rsid w:val="00590BC7"/>
    <w:rsid w:val="005B7227"/>
    <w:rsid w:val="005C6FA9"/>
    <w:rsid w:val="005E1F6B"/>
    <w:rsid w:val="005F4B38"/>
    <w:rsid w:val="005F7C2B"/>
    <w:rsid w:val="005F7CD4"/>
    <w:rsid w:val="00610C32"/>
    <w:rsid w:val="006262C0"/>
    <w:rsid w:val="00627092"/>
    <w:rsid w:val="00627424"/>
    <w:rsid w:val="0063341A"/>
    <w:rsid w:val="00652472"/>
    <w:rsid w:val="0065622F"/>
    <w:rsid w:val="00677809"/>
    <w:rsid w:val="00692ABF"/>
    <w:rsid w:val="00692F29"/>
    <w:rsid w:val="00695737"/>
    <w:rsid w:val="0069781C"/>
    <w:rsid w:val="006A6292"/>
    <w:rsid w:val="006A738E"/>
    <w:rsid w:val="006C1A60"/>
    <w:rsid w:val="006C7B91"/>
    <w:rsid w:val="006D18DD"/>
    <w:rsid w:val="006E34BC"/>
    <w:rsid w:val="006F3804"/>
    <w:rsid w:val="006F4F13"/>
    <w:rsid w:val="0070506A"/>
    <w:rsid w:val="007073EA"/>
    <w:rsid w:val="00722FEE"/>
    <w:rsid w:val="0074012F"/>
    <w:rsid w:val="0075498E"/>
    <w:rsid w:val="00757D29"/>
    <w:rsid w:val="0076037E"/>
    <w:rsid w:val="00784F1C"/>
    <w:rsid w:val="00786A22"/>
    <w:rsid w:val="007A033C"/>
    <w:rsid w:val="007A41C2"/>
    <w:rsid w:val="007A741D"/>
    <w:rsid w:val="007A7A42"/>
    <w:rsid w:val="007C02F4"/>
    <w:rsid w:val="007C7676"/>
    <w:rsid w:val="007D0B44"/>
    <w:rsid w:val="007D18EC"/>
    <w:rsid w:val="007D1D0C"/>
    <w:rsid w:val="007E408A"/>
    <w:rsid w:val="007E614F"/>
    <w:rsid w:val="007E7B02"/>
    <w:rsid w:val="007F4835"/>
    <w:rsid w:val="00822379"/>
    <w:rsid w:val="0082640B"/>
    <w:rsid w:val="008515F0"/>
    <w:rsid w:val="008553EB"/>
    <w:rsid w:val="00856145"/>
    <w:rsid w:val="00862487"/>
    <w:rsid w:val="00865236"/>
    <w:rsid w:val="0088762B"/>
    <w:rsid w:val="0089719F"/>
    <w:rsid w:val="008B402D"/>
    <w:rsid w:val="008C149F"/>
    <w:rsid w:val="008C2307"/>
    <w:rsid w:val="008E1DC0"/>
    <w:rsid w:val="008E5930"/>
    <w:rsid w:val="008F2FF9"/>
    <w:rsid w:val="008F7B41"/>
    <w:rsid w:val="0090359C"/>
    <w:rsid w:val="00910569"/>
    <w:rsid w:val="00910E52"/>
    <w:rsid w:val="00913811"/>
    <w:rsid w:val="00922E70"/>
    <w:rsid w:val="00924D7B"/>
    <w:rsid w:val="00943F8E"/>
    <w:rsid w:val="0096010B"/>
    <w:rsid w:val="009640D9"/>
    <w:rsid w:val="0097275F"/>
    <w:rsid w:val="0098202E"/>
    <w:rsid w:val="0098280B"/>
    <w:rsid w:val="009B29BF"/>
    <w:rsid w:val="009C62E6"/>
    <w:rsid w:val="009E68B8"/>
    <w:rsid w:val="009F4BC3"/>
    <w:rsid w:val="00A0051D"/>
    <w:rsid w:val="00A0695D"/>
    <w:rsid w:val="00A21984"/>
    <w:rsid w:val="00A30226"/>
    <w:rsid w:val="00A37B1C"/>
    <w:rsid w:val="00A650D3"/>
    <w:rsid w:val="00A6724F"/>
    <w:rsid w:val="00A7364A"/>
    <w:rsid w:val="00A868A8"/>
    <w:rsid w:val="00A912C7"/>
    <w:rsid w:val="00A94B1D"/>
    <w:rsid w:val="00AA096E"/>
    <w:rsid w:val="00AA3090"/>
    <w:rsid w:val="00AA33D1"/>
    <w:rsid w:val="00AA7BC8"/>
    <w:rsid w:val="00AB57DE"/>
    <w:rsid w:val="00AE12BA"/>
    <w:rsid w:val="00AE5471"/>
    <w:rsid w:val="00AE6D3A"/>
    <w:rsid w:val="00AF71B0"/>
    <w:rsid w:val="00B106C5"/>
    <w:rsid w:val="00B1079B"/>
    <w:rsid w:val="00B1437A"/>
    <w:rsid w:val="00B207C4"/>
    <w:rsid w:val="00B21645"/>
    <w:rsid w:val="00B37A5C"/>
    <w:rsid w:val="00B66B29"/>
    <w:rsid w:val="00B7148D"/>
    <w:rsid w:val="00B86233"/>
    <w:rsid w:val="00B9492B"/>
    <w:rsid w:val="00BA1056"/>
    <w:rsid w:val="00BC7717"/>
    <w:rsid w:val="00BD0E87"/>
    <w:rsid w:val="00BD280A"/>
    <w:rsid w:val="00BF309D"/>
    <w:rsid w:val="00BF5699"/>
    <w:rsid w:val="00C072E1"/>
    <w:rsid w:val="00C141BD"/>
    <w:rsid w:val="00C21ECB"/>
    <w:rsid w:val="00C25392"/>
    <w:rsid w:val="00C26FCB"/>
    <w:rsid w:val="00C31A04"/>
    <w:rsid w:val="00C41E2B"/>
    <w:rsid w:val="00C44D59"/>
    <w:rsid w:val="00C52FC5"/>
    <w:rsid w:val="00C54BF1"/>
    <w:rsid w:val="00C7135A"/>
    <w:rsid w:val="00C76C30"/>
    <w:rsid w:val="00CA57E8"/>
    <w:rsid w:val="00CB3F89"/>
    <w:rsid w:val="00CB5680"/>
    <w:rsid w:val="00CC037A"/>
    <w:rsid w:val="00CD00AA"/>
    <w:rsid w:val="00CD6515"/>
    <w:rsid w:val="00CE6975"/>
    <w:rsid w:val="00CF0054"/>
    <w:rsid w:val="00D12A9E"/>
    <w:rsid w:val="00D20054"/>
    <w:rsid w:val="00D340E6"/>
    <w:rsid w:val="00D35B57"/>
    <w:rsid w:val="00D70C81"/>
    <w:rsid w:val="00D71706"/>
    <w:rsid w:val="00D75256"/>
    <w:rsid w:val="00D77567"/>
    <w:rsid w:val="00DA0D45"/>
    <w:rsid w:val="00DA5D55"/>
    <w:rsid w:val="00DA7E8F"/>
    <w:rsid w:val="00DB3594"/>
    <w:rsid w:val="00DC371D"/>
    <w:rsid w:val="00DF49A5"/>
    <w:rsid w:val="00E02849"/>
    <w:rsid w:val="00E106BB"/>
    <w:rsid w:val="00E23B5C"/>
    <w:rsid w:val="00E25413"/>
    <w:rsid w:val="00E30C27"/>
    <w:rsid w:val="00E328DF"/>
    <w:rsid w:val="00E41451"/>
    <w:rsid w:val="00E616B0"/>
    <w:rsid w:val="00E6545C"/>
    <w:rsid w:val="00E81746"/>
    <w:rsid w:val="00EA1612"/>
    <w:rsid w:val="00EE4E2A"/>
    <w:rsid w:val="00EE58D5"/>
    <w:rsid w:val="00EE6D71"/>
    <w:rsid w:val="00EF50C2"/>
    <w:rsid w:val="00EF5158"/>
    <w:rsid w:val="00F2398C"/>
    <w:rsid w:val="00F27788"/>
    <w:rsid w:val="00F53AB6"/>
    <w:rsid w:val="00F90D87"/>
    <w:rsid w:val="00F9356E"/>
    <w:rsid w:val="00FA3BEF"/>
    <w:rsid w:val="00FA59FF"/>
    <w:rsid w:val="00FB0E61"/>
    <w:rsid w:val="00FC165D"/>
    <w:rsid w:val="00FC4401"/>
    <w:rsid w:val="00FD43C1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750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18750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uiPriority w:val="99"/>
    <w:rsid w:val="001875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1875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187509"/>
  </w:style>
  <w:style w:type="character" w:styleId="a6">
    <w:name w:val="Hyperlink"/>
    <w:basedOn w:val="a0"/>
    <w:uiPriority w:val="99"/>
    <w:unhideWhenUsed/>
    <w:rsid w:val="00187509"/>
    <w:rPr>
      <w:color w:val="0000FF"/>
      <w:u w:val="single"/>
    </w:rPr>
  </w:style>
  <w:style w:type="character" w:styleId="a7">
    <w:name w:val="Strong"/>
    <w:basedOn w:val="a0"/>
    <w:uiPriority w:val="22"/>
    <w:qFormat/>
    <w:rsid w:val="001875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750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18750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uiPriority w:val="99"/>
    <w:rsid w:val="001875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1875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187509"/>
  </w:style>
  <w:style w:type="character" w:styleId="a6">
    <w:name w:val="Hyperlink"/>
    <w:basedOn w:val="a0"/>
    <w:uiPriority w:val="99"/>
    <w:unhideWhenUsed/>
    <w:rsid w:val="00187509"/>
    <w:rPr>
      <w:color w:val="0000FF"/>
      <w:u w:val="single"/>
    </w:rPr>
  </w:style>
  <w:style w:type="character" w:styleId="a7">
    <w:name w:val="Strong"/>
    <w:basedOn w:val="a0"/>
    <w:uiPriority w:val="22"/>
    <w:qFormat/>
    <w:rsid w:val="00187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1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8C2BA3A41957E754D9F8D8BA14BC90D1603514C54F4452920320EA597CC0FF4BA8D33E990DF6EBD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gjn-2</dc:creator>
  <cp:lastModifiedBy>gjn-2</cp:lastModifiedBy>
  <cp:revision>3</cp:revision>
  <dcterms:created xsi:type="dcterms:W3CDTF">2019-03-26T12:51:00Z</dcterms:created>
  <dcterms:modified xsi:type="dcterms:W3CDTF">2019-03-29T09:59:00Z</dcterms:modified>
</cp:coreProperties>
</file>